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8009" w14:textId="27B565A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23-4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Corrosive to metals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A25B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A14CEE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D54693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B527AD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6404F4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C2ED65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E2EA7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B494C5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6037F07"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F2CF0F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24B06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C916C7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1FAD86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F4D236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9A04D1" w14:paraId="52182C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A55E077"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B90FB97" w14:textId="77777777" w:rsidR="009A04D1" w:rsidRDefault="002A25B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1098D6"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C4206F"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1D223C"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B71E73" w14:textId="77777777" w:rsidR="009A04D1" w:rsidRDefault="009A04D1"/>
        </w:tc>
      </w:tr>
      <w:tr w:rsidR="009A04D1" w14:paraId="491417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82F900"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7179E" w14:textId="77777777" w:rsidR="009A04D1" w:rsidRDefault="009A04D1"/>
        </w:tc>
        <w:tc>
          <w:tcPr>
            <w:tcW w:w="1425" w:type="dxa"/>
            <w:tcBorders>
              <w:top w:val="outset" w:sz="6" w:space="0" w:color="auto"/>
              <w:left w:val="outset" w:sz="6" w:space="0" w:color="auto"/>
              <w:bottom w:val="outset" w:sz="6" w:space="0" w:color="FFFFFF"/>
              <w:right w:val="outset" w:sz="6" w:space="0" w:color="auto"/>
            </w:tcBorders>
          </w:tcPr>
          <w:p w14:paraId="5271DF17" w14:textId="77777777" w:rsidR="009A04D1" w:rsidRDefault="002A25B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885543"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0A3BD85D"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tcPr>
          <w:p w14:paraId="34E8265A" w14:textId="77777777" w:rsidR="009A04D1" w:rsidRDefault="009A04D1"/>
        </w:tc>
      </w:tr>
      <w:tr w:rsidR="009A04D1" w14:paraId="38044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E4A34D"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5979EB" w14:textId="77777777" w:rsidR="009A04D1" w:rsidRDefault="002A25B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BA70802"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EB1430" w14:textId="77777777" w:rsidR="009A04D1" w:rsidRDefault="002A25BF">
            <w:r>
              <w:rPr>
                <w:rFonts w:ascii="Arial"/>
                <w:b/>
                <w:sz w:val="16"/>
              </w:rPr>
              <w:t>Picklist values:</w:t>
            </w:r>
            <w:r>
              <w:rPr>
                <w:rFonts w:ascii="Arial"/>
                <w:sz w:val="16"/>
              </w:rPr>
              <w:br/>
              <w:t xml:space="preserve">- corrosive to </w:t>
            </w:r>
            <w:r>
              <w:rPr>
                <w:rFonts w:ascii="Arial"/>
                <w:sz w:val="16"/>
              </w:rPr>
              <w:t>metals</w:t>
            </w:r>
          </w:p>
        </w:tc>
        <w:tc>
          <w:tcPr>
            <w:tcW w:w="3709" w:type="dxa"/>
            <w:tcBorders>
              <w:top w:val="outset" w:sz="6" w:space="0" w:color="auto"/>
              <w:left w:val="outset" w:sz="6" w:space="0" w:color="auto"/>
              <w:bottom w:val="outset" w:sz="6" w:space="0" w:color="FFFFFF"/>
              <w:right w:val="outset" w:sz="6" w:space="0" w:color="auto"/>
            </w:tcBorders>
          </w:tcPr>
          <w:p w14:paraId="227238A6" w14:textId="77777777" w:rsidR="009A04D1" w:rsidRDefault="002A25B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w:t>
            </w:r>
            <w:r>
              <w:rPr>
                <w:rFonts w:ascii="Arial"/>
                <w:sz w:val="16"/>
              </w:rPr>
              <w:t>e data entry form, the specific study type should be selected. If none matches, select the more generic endpoint description '&lt;Generic endpoint&gt;, other' (e.g. Skin irritation / corrosion, other) and give an explanation in the adjacent text field. The gener</w:t>
            </w:r>
            <w:r>
              <w:rPr>
                <w:rFonts w:ascii="Arial"/>
                <w:sz w:val="16"/>
              </w:rPr>
              <w:t>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w:t>
            </w:r>
            <w:r>
              <w:rPr>
                <w:rFonts w:ascii="Arial"/>
                <w:sz w:val="16"/>
              </w:rPr>
              <w:t>t text field, as '(Q)SAR' needs to be indicated in field 'Type of information' and the model should be described in field 'Justification of non-standard information' or 'Attached justification'. A specific endpoint title may be used, if addressed by the (Q</w:t>
            </w:r>
            <w:r>
              <w:rPr>
                <w:rFonts w:ascii="Arial"/>
                <w:sz w:val="16"/>
              </w:rPr>
              <w:t>)SAR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w:t>
            </w:r>
            <w:r>
              <w:rPr>
                <w:rFonts w:ascii="Arial"/>
                <w:sz w:val="16"/>
              </w:rPr>
              <w:t xml:space="preserve">tance which may be specified by the relevant regulatory framework as 'information requirement' (e.g. Boiling point, Sub-chronic toxicity: oral, Fish early-life stage toxicity). In a narrower sense, the term '(eco)toxicity endpoint' refers to an outcome or </w:t>
            </w:r>
            <w:r>
              <w:rPr>
                <w:rFonts w:ascii="Arial"/>
                <w:sz w:val="16"/>
              </w:rPr>
              <w:t>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2F40F86" w14:textId="77777777" w:rsidR="009A04D1" w:rsidRDefault="009A04D1"/>
        </w:tc>
      </w:tr>
      <w:tr w:rsidR="009A04D1" w14:paraId="3E08BA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D6A2C1"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2E873A" w14:textId="77777777" w:rsidR="009A04D1" w:rsidRDefault="002A25B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4068FFE"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CEC788" w14:textId="77777777" w:rsidR="009A04D1" w:rsidRDefault="002A25B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C99873" w14:textId="77777777" w:rsidR="009A04D1" w:rsidRDefault="002A25BF">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5EA7147" w14:textId="77777777" w:rsidR="009A04D1" w:rsidRDefault="009A04D1"/>
        </w:tc>
      </w:tr>
      <w:tr w:rsidR="009A04D1" w14:paraId="35F75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E80808"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890FF2" w14:textId="77777777" w:rsidR="009A04D1" w:rsidRDefault="002A25B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C358644"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6C9FE5" w14:textId="77777777" w:rsidR="009A04D1" w:rsidRDefault="002A25B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E3EC8B8" w14:textId="77777777" w:rsidR="009A04D1" w:rsidRDefault="002A25B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9A6FAFC" w14:textId="77777777" w:rsidR="009A04D1" w:rsidRDefault="002A25B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9A04D1" w14:paraId="4D926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21CC7"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96E578" w14:textId="77777777" w:rsidR="009A04D1" w:rsidRDefault="002A25B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EEE0B14" w14:textId="77777777" w:rsidR="009A04D1" w:rsidRDefault="002A25B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2BD9F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26563240" w14:textId="77777777" w:rsidR="009A04D1" w:rsidRDefault="002A25BF">
            <w:r>
              <w:rPr>
                <w:rFonts w:ascii="Arial"/>
                <w:sz w:val="16"/>
              </w:rPr>
              <w:t>Set this flag if relevant for the respective regulatory programme or if otherwise useful as filter for printing o</w:t>
            </w:r>
            <w:r>
              <w:rPr>
                <w:rFonts w:ascii="Arial"/>
                <w:sz w:val="16"/>
              </w:rPr>
              <w:t xml:space="preserve">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w:t>
            </w:r>
            <w:r>
              <w:rPr>
                <w:rFonts w:ascii="Arial"/>
                <w:sz w:val="16"/>
              </w:rPr>
              <w:t>of any other relevant information. It is a priori no synonym with the term 'Key study', although a key study should usually be submitted in the form of Robust Study Summary. However, a Robust Summary may also be useful for other adequate studies that are c</w:t>
            </w:r>
            <w:r>
              <w:rPr>
                <w:rFonts w:ascii="Arial"/>
                <w:sz w:val="16"/>
              </w:rPr>
              <w:t xml:space="preserve">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 weaknesses of the studies n</w:t>
            </w:r>
            <w:r>
              <w:rPr>
                <w:rFonts w:ascii="Arial"/>
                <w:sz w:val="16"/>
              </w:rPr>
              <w:t xml:space="preserve">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3D28057" w14:textId="77777777" w:rsidR="009A04D1" w:rsidRDefault="009A04D1"/>
        </w:tc>
      </w:tr>
      <w:tr w:rsidR="009A04D1" w14:paraId="12CC40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A7A1F8"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FD62A9" w14:textId="77777777" w:rsidR="009A04D1" w:rsidRDefault="002A25B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3BED6BF" w14:textId="77777777" w:rsidR="009A04D1" w:rsidRDefault="002A25B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411FB2"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3C69E65A" w14:textId="77777777" w:rsidR="009A04D1" w:rsidRDefault="002A25BF">
            <w:r>
              <w:rPr>
                <w:rFonts w:ascii="Arial"/>
                <w:sz w:val="16"/>
              </w:rPr>
              <w:t xml:space="preserve">Set this flag if relevant for the respective </w:t>
            </w:r>
            <w:r>
              <w:rPr>
                <w:rFonts w:ascii="Arial"/>
                <w:sz w:val="16"/>
              </w:rPr>
              <w:t>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w:t>
            </w:r>
            <w:r>
              <w:rPr>
                <w:rFonts w:ascii="Arial"/>
                <w:sz w:val="16"/>
              </w:rPr>
              <w:t xml:space="preserve">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B6D9BF" w14:textId="77777777" w:rsidR="009A04D1" w:rsidRDefault="009A04D1"/>
        </w:tc>
      </w:tr>
      <w:tr w:rsidR="009A04D1" w14:paraId="2BB4D0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2912F"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89D15" w14:textId="77777777" w:rsidR="009A04D1" w:rsidRDefault="002A25B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3BEDC6A" w14:textId="77777777" w:rsidR="009A04D1" w:rsidRDefault="002A25B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1A8150"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3FDFAA63" w14:textId="77777777" w:rsidR="009A04D1" w:rsidRDefault="002A25B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986705" w14:textId="77777777" w:rsidR="009A04D1" w:rsidRDefault="009A04D1"/>
        </w:tc>
      </w:tr>
      <w:tr w:rsidR="009A04D1" w14:paraId="50EF20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16D5D"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ED5E6E" w14:textId="77777777" w:rsidR="009A04D1" w:rsidRDefault="002A25B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E4C6D0A" w14:textId="77777777" w:rsidR="009A04D1" w:rsidRDefault="002A25B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FFF29F"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4A0B9D5F" w14:textId="77777777" w:rsidR="009A04D1" w:rsidRDefault="002A25B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AA116A9" w14:textId="77777777" w:rsidR="009A04D1" w:rsidRDefault="009A04D1"/>
        </w:tc>
      </w:tr>
      <w:tr w:rsidR="009A04D1" w14:paraId="0139DA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B9A13A"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6AD0D6" w14:textId="77777777" w:rsidR="009A04D1" w:rsidRDefault="002A25B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8DA865F" w14:textId="77777777" w:rsidR="009A04D1" w:rsidRDefault="002A25B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61CDC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0D20B213"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tcPr>
          <w:p w14:paraId="3A5C47C3" w14:textId="77777777" w:rsidR="009A04D1" w:rsidRDefault="009A04D1"/>
        </w:tc>
      </w:tr>
      <w:tr w:rsidR="009A04D1" w14:paraId="42782F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FD2AB"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91C289" w14:textId="77777777" w:rsidR="009A04D1" w:rsidRDefault="002A25B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5E0F3FF" w14:textId="77777777" w:rsidR="009A04D1" w:rsidRDefault="002A25B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FD6749"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017039DC"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tcPr>
          <w:p w14:paraId="49685455" w14:textId="77777777" w:rsidR="009A04D1" w:rsidRDefault="009A04D1"/>
        </w:tc>
      </w:tr>
      <w:tr w:rsidR="009A04D1" w14:paraId="47C216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4FE08"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522928" w14:textId="77777777" w:rsidR="009A04D1" w:rsidRDefault="002A25B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A01E2D6"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67F698" w14:textId="77777777" w:rsidR="009A04D1" w:rsidRDefault="002A25B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6C10AB" w14:textId="77777777" w:rsidR="009A04D1" w:rsidRDefault="002A25B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CC835BB" w14:textId="77777777" w:rsidR="009A04D1" w:rsidRDefault="009A04D1"/>
        </w:tc>
      </w:tr>
      <w:tr w:rsidR="009A04D1" w14:paraId="65A8A1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F78E8A"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446A8" w14:textId="77777777" w:rsidR="009A04D1" w:rsidRDefault="002A25B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1B7850F" w14:textId="77777777" w:rsidR="009A04D1" w:rsidRDefault="002A25B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7844BF" w14:textId="77777777" w:rsidR="009A04D1" w:rsidRDefault="002A25B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F24B5A" w14:textId="77777777" w:rsidR="009A04D1" w:rsidRDefault="002A25B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2417EC2" w14:textId="77777777" w:rsidR="009A04D1" w:rsidRDefault="002A25B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9A04D1" w14:paraId="14C585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525BAF"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93F1A3" w14:textId="77777777" w:rsidR="009A04D1" w:rsidRDefault="002A25B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9A9C260"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928D47" w14:textId="77777777" w:rsidR="009A04D1" w:rsidRDefault="002A25B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142C3AC" w14:textId="77777777" w:rsidR="009A04D1" w:rsidRDefault="002A25B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9596006" w14:textId="77777777" w:rsidR="009A04D1" w:rsidRDefault="002A25B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9A04D1" w14:paraId="55E9D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8DE00B"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D8F928" w14:textId="77777777" w:rsidR="009A04D1" w:rsidRDefault="002A25B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FDB7AC7" w14:textId="77777777" w:rsidR="009A04D1" w:rsidRDefault="002A25B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01F8E3" w14:textId="77777777" w:rsidR="009A04D1" w:rsidRDefault="002A25BF">
            <w:r>
              <w:rPr>
                <w:rFonts w:ascii="Arial"/>
                <w:b/>
                <w:sz w:val="16"/>
              </w:rPr>
              <w:t>Picklist values:</w:t>
            </w:r>
            <w:r>
              <w:rPr>
                <w:rFonts w:ascii="Arial"/>
                <w:sz w:val="16"/>
              </w:rPr>
              <w:br/>
              <w:t>- the study does not need to b</w:t>
            </w:r>
            <w:r>
              <w:rPr>
                <w:rFonts w:ascii="Arial"/>
                <w:sz w:val="16"/>
              </w:rPr>
              <w:t>e conducted because the substance is pyrophoric - [study technically not feasible]</w:t>
            </w:r>
            <w:r>
              <w:rPr>
                <w:rFonts w:ascii="Arial"/>
                <w:sz w:val="16"/>
              </w:rPr>
              <w:br/>
              <w:t>- the study does not need to be conducted because there is no established suitable test method for gases - [study technically not feasible]</w:t>
            </w:r>
            <w:r>
              <w:rPr>
                <w:rFonts w:ascii="Arial"/>
                <w:sz w:val="16"/>
              </w:rPr>
              <w:br/>
              <w:t>- the study does not need to be c</w:t>
            </w:r>
            <w:r>
              <w:rPr>
                <w:rFonts w:ascii="Arial"/>
                <w:sz w:val="16"/>
              </w:rPr>
              <w:t>onducted because there is no established suitable test method for solid substances - [study technically not feasible]</w:t>
            </w:r>
            <w:r>
              <w:rPr>
                <w:rFonts w:ascii="Arial"/>
                <w:sz w:val="16"/>
              </w:rPr>
              <w:br/>
              <w:t>- the study does not need to be conducted because there is no established suitable test method for low-temperature-boiling liquids (boilin</w:t>
            </w:r>
            <w:r>
              <w:rPr>
                <w:rFonts w:ascii="Arial"/>
                <w:sz w:val="16"/>
              </w:rPr>
              <w:t>g point &lt;= 55</w:t>
            </w:r>
            <w:r>
              <w:rPr>
                <w:rFonts w:ascii="Arial"/>
                <w:sz w:val="16"/>
              </w:rPr>
              <w:t>°</w:t>
            </w:r>
            <w:r>
              <w:rPr>
                <w:rFonts w:ascii="Arial"/>
                <w:sz w:val="16"/>
              </w:rPr>
              <w:t>C)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B5F913" w14:textId="77777777" w:rsidR="009A04D1" w:rsidRDefault="002A25BF">
            <w:r>
              <w:rPr>
                <w:rFonts w:ascii="Arial"/>
                <w:sz w:val="16"/>
              </w:rPr>
              <w:t>In addition to the more generic justification selected in the preceding field 'Data waiving', it is highly recommended to provide a detailed justification. To this end you can either select one o</w:t>
            </w:r>
            <w:r>
              <w:rPr>
                <w:rFonts w:ascii="Arial"/>
                <w:sz w:val="16"/>
              </w:rPr>
              <w:t>r multiple specific standard phrase(s) if it/they give an appropriate rationale of the description given in the preceding field 'Data waiving' or 'other:' and enter free text. Additional specific explanations should be provided if the pre-defined phrase(s)</w:t>
            </w:r>
            <w:r>
              <w:rPr>
                <w:rFonts w:ascii="Arial"/>
                <w:sz w:val="16"/>
              </w:rPr>
              <w:t xml:space="preserve">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w:t>
            </w:r>
            <w:r>
              <w:rPr>
                <w:rFonts w:ascii="Arial"/>
                <w:sz w:val="16"/>
              </w:rPr>
              <w:t>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w:t>
            </w:r>
            <w:r>
              <w:rPr>
                <w:rFonts w:ascii="Arial"/>
                <w:sz w:val="16"/>
              </w:rPr>
              <w:t>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w:t>
            </w:r>
            <w:r>
              <w:rPr>
                <w:rFonts w:ascii="Arial"/>
                <w:sz w:val="16"/>
              </w:rPr>
              <w:t>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0213B39" w14:textId="77777777" w:rsidR="009A04D1" w:rsidRDefault="002A25BF">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w:t>
            </w:r>
            <w:r>
              <w:rPr>
                <w:rFonts w:ascii="Arial"/>
                <w:sz w:val="16"/>
              </w:rPr>
              <w:t>'Reliability', 'Rationale for reliability'.</w:t>
            </w:r>
          </w:p>
        </w:tc>
      </w:tr>
      <w:tr w:rsidR="009A04D1" w14:paraId="6D0E6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7992A1"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AE709" w14:textId="77777777" w:rsidR="009A04D1" w:rsidRDefault="002A25BF">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47DEEC1" w14:textId="77777777" w:rsidR="009A04D1" w:rsidRDefault="002A25B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3D3B94" w14:textId="77777777" w:rsidR="009A04D1" w:rsidRDefault="002A25B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w:t>
            </w:r>
            <w:r>
              <w:rPr>
                <w:rFonts w:ascii="Arial"/>
                <w:sz w:val="16"/>
              </w:rPr>
              <w:t>'Justification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w:t>
            </w:r>
            <w:r>
              <w:rPr>
                <w:rFonts w:ascii="Arial"/>
                <w:sz w:val="16"/>
              </w:rPr>
              <w:t xml:space="preserve"> endpoint for which testing is proposed. Note that for testing proposals addressing testing on vertebrate animals under the REACH Regulation this document will be published on the ECHA website along with the third party consultation on the testing proposal</w:t>
            </w:r>
            <w:r>
              <w:rPr>
                <w:rFonts w:ascii="Arial"/>
                <w:sz w:val="16"/>
              </w:rPr>
              <w:t>(s).]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w:t>
            </w:r>
            <w:r>
              <w:rPr>
                <w:rFonts w:ascii="Arial"/>
                <w:sz w:val="16"/>
              </w:rPr>
              <w:t>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w:t>
            </w:r>
            <w:r>
              <w:rPr>
                <w:rFonts w:ascii="Arial"/>
                <w:sz w:val="16"/>
              </w:rPr>
              <w:t>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w:t>
            </w:r>
            <w:r>
              <w:rPr>
                <w:rFonts w:ascii="Arial"/>
                <w:sz w:val="16"/>
              </w:rPr>
              <w:t>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w:t>
            </w:r>
            <w:r>
              <w:rPr>
                <w:rFonts w:ascii="Arial"/>
                <w:sz w:val="16"/>
              </w:rPr>
              <w:t>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w:t>
            </w:r>
            <w:r>
              <w:rPr>
                <w:rFonts w:ascii="Arial"/>
                <w:sz w:val="16"/>
              </w:rPr>
              <w:t>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w:t>
            </w:r>
            <w:r>
              <w:rPr>
                <w:rFonts w:ascii="Arial"/>
                <w:sz w:val="16"/>
              </w:rPr>
              <w:t>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w:t>
            </w:r>
            <w:r>
              <w:rPr>
                <w:rFonts w:ascii="Arial"/>
                <w:sz w:val="16"/>
              </w:rPr>
              <w: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 xml:space="preserve">REPORTING FORMAT FOR THE ANALOGUE </w:t>
            </w:r>
            <w:r>
              <w:rPr>
                <w:rFonts w:ascii="Arial"/>
                <w:sz w:val="16"/>
              </w:rPr>
              <w:t>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r>
            <w:r>
              <w:rPr>
                <w:rFonts w:ascii="Arial"/>
                <w:sz w:val="16"/>
              </w:rP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w:t>
            </w:r>
            <w:r>
              <w:rPr>
                <w:rFonts w:ascii="Arial"/>
                <w:sz w:val="16"/>
              </w:rPr>
              <w:t xml:space="preserve">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w:t>
            </w:r>
            <w:r>
              <w:rPr>
                <w:rFonts w:ascii="Arial"/>
                <w:sz w:val="16"/>
              </w:rPr>
              <w: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w:t>
            </w:r>
            <w:r>
              <w:rPr>
                <w:rFonts w:ascii="Arial"/>
                <w:sz w:val="16"/>
              </w:rPr>
              <w:t>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w:t>
            </w:r>
            <w:r>
              <w:rPr>
                <w:rFonts w:ascii="Arial"/>
                <w:sz w:val="16"/>
              </w:rPr>
              <w:t>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w:t>
            </w:r>
            <w:r>
              <w:rPr>
                <w:rFonts w:ascii="Arial"/>
                <w:b/>
                <w:sz w:val="16"/>
              </w:rPr>
              <w:t>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w:t>
            </w:r>
            <w:r>
              <w:rPr>
                <w:rFonts w:ascii="Arial"/>
                <w:sz w:val="16"/>
              </w:rPr>
              <w:t>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E237D75" w14:textId="77777777" w:rsidR="009A04D1" w:rsidRDefault="002A25BF">
            <w:r>
              <w:rPr>
                <w:rFonts w:ascii="Arial"/>
                <w:sz w:val="16"/>
              </w:rPr>
              <w:lastRenderedPageBreak/>
              <w:t>This field can be used for entering free text</w:t>
            </w:r>
            <w:r>
              <w:rPr>
                <w:rFonts w:ascii="Arial"/>
                <w:sz w:val="16"/>
              </w:rPr>
              <w: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w:t>
            </w:r>
            <w:r>
              <w:rPr>
                <w:rFonts w:ascii="Arial"/>
                <w:sz w:val="16"/>
              </w:rPr>
              <w:t>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w:t>
            </w:r>
            <w:r>
              <w:rPr>
                <w:rFonts w:ascii="Arial"/>
                <w:sz w:val="16"/>
              </w:rPr>
              <w: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w:t>
            </w:r>
            <w:r>
              <w:rPr>
                <w:rFonts w:ascii="Arial"/>
                <w:sz w:val="16"/>
              </w:rPr>
              <w:t xml:space="preserve">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w:t>
            </w:r>
            <w:r>
              <w:rPr>
                <w:rFonts w:ascii="Arial"/>
                <w:sz w:val="16"/>
              </w:rPr>
              <w:t>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w:t>
            </w:r>
            <w:r>
              <w:rPr>
                <w:rFonts w:ascii="Arial"/>
                <w:sz w:val="16"/>
              </w:rPr>
              <w:t xml:space="preserve">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w:t>
            </w:r>
            <w:r>
              <w:rPr>
                <w:rFonts w:ascii="Arial"/>
                <w:sz w:val="16"/>
              </w:rPr>
              <w: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 xml:space="preserve">Please note: </w:t>
            </w:r>
            <w:r>
              <w:rPr>
                <w:rFonts w:ascii="Arial"/>
                <w:sz w:val="16"/>
              </w:rPr>
              <w:t>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w:t>
            </w:r>
            <w:r>
              <w:rPr>
                <w:rFonts w:ascii="Arial"/>
                <w:sz w:val="16"/>
              </w:rPr>
              <w:t>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w:t>
            </w:r>
            <w:r>
              <w:rPr>
                <w:rFonts w:ascii="Arial"/>
                <w:sz w:val="16"/>
              </w:rPr>
              <w:t xml:space="preserve">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290EE2F" w14:textId="77777777" w:rsidR="009A04D1" w:rsidRDefault="009A04D1"/>
        </w:tc>
      </w:tr>
      <w:tr w:rsidR="009A04D1" w14:paraId="41CED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328420" w14:textId="77777777" w:rsidR="009A04D1" w:rsidRDefault="009A04D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03A2C2" w14:textId="77777777" w:rsidR="009A04D1" w:rsidRDefault="002A25B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87ABDE" w14:textId="77777777" w:rsidR="009A04D1" w:rsidRDefault="002A25B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D930C0"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300C11" w14:textId="77777777" w:rsidR="009A04D1" w:rsidRDefault="002A25BF">
            <w:r>
              <w:rPr>
                <w:rFonts w:ascii="Arial"/>
                <w:sz w:val="16"/>
              </w:rPr>
              <w:t xml:space="preserve">The Attached justification feature can be used in case </w:t>
            </w:r>
            <w:r>
              <w:rPr>
                <w:rFonts w:ascii="Arial"/>
                <w:sz w:val="16"/>
              </w:rPr>
              <w:t>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74BCB9B" w14:textId="77777777" w:rsidR="009A04D1" w:rsidRDefault="009A04D1"/>
        </w:tc>
      </w:tr>
      <w:tr w:rsidR="009A04D1" w14:paraId="4E3A0F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BDC805"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AF3FA2" w14:textId="77777777" w:rsidR="009A04D1" w:rsidRDefault="002A25B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28FF32" w14:textId="77777777" w:rsidR="009A04D1" w:rsidRDefault="002A25B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D2F6BC"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504E68" w14:textId="77777777" w:rsidR="009A04D1" w:rsidRDefault="002A25B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DCC9E4" w14:textId="77777777" w:rsidR="009A04D1" w:rsidRDefault="009A04D1"/>
        </w:tc>
      </w:tr>
      <w:tr w:rsidR="009A04D1" w14:paraId="02975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60AD7C" w14:textId="77777777" w:rsidR="009A04D1" w:rsidRDefault="009A04D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EC2B44" w14:textId="77777777" w:rsidR="009A04D1" w:rsidRDefault="002A25B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44928B"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B692DF" w14:textId="77777777" w:rsidR="009A04D1" w:rsidRDefault="002A25BF">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2D4D94" w14:textId="77777777" w:rsidR="009A04D1" w:rsidRDefault="002A25BF">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05F510" w14:textId="77777777" w:rsidR="009A04D1" w:rsidRDefault="009A04D1"/>
        </w:tc>
      </w:tr>
      <w:tr w:rsidR="009A04D1" w14:paraId="76D0B6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46C26A"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9D1768" w14:textId="77777777" w:rsidR="009A04D1" w:rsidRDefault="002A25B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97B26A" w14:textId="77777777" w:rsidR="009A04D1" w:rsidRDefault="002A25B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A4353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9AFAC7" w14:textId="77777777" w:rsidR="009A04D1" w:rsidRDefault="009A04D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937A89" w14:textId="77777777" w:rsidR="009A04D1" w:rsidRDefault="009A04D1"/>
        </w:tc>
      </w:tr>
      <w:tr w:rsidR="009A04D1" w14:paraId="57BEC0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EBD4D1" w14:textId="77777777" w:rsidR="009A04D1" w:rsidRDefault="009A04D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50389B" w14:textId="77777777" w:rsidR="009A04D1" w:rsidRDefault="002A25B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98749E" w14:textId="77777777" w:rsidR="009A04D1" w:rsidRDefault="002A25B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BE90DD"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C8425B" w14:textId="77777777" w:rsidR="009A04D1" w:rsidRDefault="002A25BF">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A67AB8" w14:textId="77777777" w:rsidR="009A04D1" w:rsidRDefault="009A04D1"/>
        </w:tc>
      </w:tr>
      <w:tr w:rsidR="009A04D1" w14:paraId="6E1E03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F0CDE2"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17386E" w14:textId="77777777" w:rsidR="009A04D1" w:rsidRDefault="002A25B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CD24A"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C4450" w14:textId="77777777" w:rsidR="009A04D1" w:rsidRDefault="002A25B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558C54" w14:textId="77777777" w:rsidR="009A04D1" w:rsidRDefault="002A25BF">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F52F23" w14:textId="77777777" w:rsidR="009A04D1" w:rsidRDefault="009A04D1"/>
        </w:tc>
      </w:tr>
      <w:tr w:rsidR="009A04D1" w14:paraId="753FBF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C5DF8"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5DA260" w14:textId="77777777" w:rsidR="009A04D1" w:rsidRDefault="002A25B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B07F4" w14:textId="77777777" w:rsidR="009A04D1" w:rsidRDefault="002A25B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DCF5A2"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C80119" w14:textId="77777777" w:rsidR="009A04D1" w:rsidRDefault="002A25BF">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DEED3B" w14:textId="77777777" w:rsidR="009A04D1" w:rsidRDefault="002A25BF">
            <w:r>
              <w:rPr>
                <w:rFonts w:ascii="Arial"/>
                <w:b/>
                <w:sz w:val="16"/>
              </w:rPr>
              <w:t>Cross-reference:</w:t>
            </w:r>
            <w:r>
              <w:rPr>
                <w:rFonts w:ascii="Arial"/>
                <w:b/>
                <w:sz w:val="16"/>
              </w:rPr>
              <w:br/>
            </w:r>
            <w:r>
              <w:rPr>
                <w:rFonts w:ascii="Arial"/>
                <w:sz w:val="16"/>
              </w:rPr>
              <w:t>AllSummariesAndRecords</w:t>
            </w:r>
          </w:p>
        </w:tc>
      </w:tr>
      <w:tr w:rsidR="009A04D1" w14:paraId="451CB0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9EE3DB" w14:textId="77777777" w:rsidR="009A04D1" w:rsidRDefault="009A04D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9811C3" w14:textId="77777777" w:rsidR="009A04D1" w:rsidRDefault="002A25B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EE5171" w14:textId="77777777" w:rsidR="009A04D1" w:rsidRDefault="002A25B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7093C"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EA0A95" w14:textId="77777777" w:rsidR="009A04D1" w:rsidRDefault="002A25B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A4AA0E" w14:textId="77777777" w:rsidR="009A04D1" w:rsidRDefault="009A04D1"/>
        </w:tc>
      </w:tr>
      <w:tr w:rsidR="009A04D1" w14:paraId="610648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A0A1EA"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084D8" w14:textId="77777777" w:rsidR="009A04D1" w:rsidRDefault="002A25B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A52F9C" w14:textId="77777777" w:rsidR="009A04D1" w:rsidRDefault="002A25B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201EAE"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45DD18" w14:textId="77777777" w:rsidR="009A04D1" w:rsidRDefault="009A04D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3F9A10" w14:textId="77777777" w:rsidR="009A04D1" w:rsidRDefault="009A04D1"/>
        </w:tc>
      </w:tr>
      <w:tr w:rsidR="009A04D1" w14:paraId="6DE221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157E06"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9092C1" w14:textId="77777777" w:rsidR="009A04D1" w:rsidRDefault="002A25B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D5AE981"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BCC936"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C80042B"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2CC083" w14:textId="77777777" w:rsidR="009A04D1" w:rsidRDefault="009A04D1"/>
        </w:tc>
      </w:tr>
      <w:tr w:rsidR="009A04D1" w14:paraId="2781F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4C8FF"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0F8BD1" w14:textId="77777777" w:rsidR="009A04D1" w:rsidRDefault="002A25B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273BF11" w14:textId="77777777" w:rsidR="009A04D1" w:rsidRDefault="002A25BF">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75EFD4"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107E6D36" w14:textId="77777777" w:rsidR="009A04D1" w:rsidRDefault="002A25BF">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D30783F" w14:textId="77777777" w:rsidR="009A04D1" w:rsidRDefault="009A04D1"/>
        </w:tc>
      </w:tr>
      <w:tr w:rsidR="009A04D1" w14:paraId="1A29D9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9E204E"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4A369E" w14:textId="77777777" w:rsidR="009A04D1" w:rsidRDefault="002A25B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31DFC8C"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6E8D0E" w14:textId="77777777" w:rsidR="009A04D1" w:rsidRDefault="002A25BF">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263837" w14:textId="77777777" w:rsidR="009A04D1" w:rsidRDefault="002A25BF">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1475F90" w14:textId="77777777" w:rsidR="009A04D1" w:rsidRDefault="009A04D1"/>
        </w:tc>
      </w:tr>
      <w:tr w:rsidR="009A04D1" w14:paraId="59947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77A07B"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47EB3" w14:textId="77777777" w:rsidR="009A04D1" w:rsidRDefault="002A25B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E8D8813"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A9FBB8" w14:textId="77777777" w:rsidR="009A04D1" w:rsidRDefault="002A25BF">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222AB23D" w14:textId="77777777" w:rsidR="009A04D1" w:rsidRDefault="002A25BF">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B049351" w14:textId="77777777" w:rsidR="009A04D1" w:rsidRDefault="009A04D1"/>
        </w:tc>
      </w:tr>
      <w:tr w:rsidR="009A04D1" w14:paraId="3D90AC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9A4B0D"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3E0BA3" w14:textId="77777777" w:rsidR="009A04D1" w:rsidRDefault="002A25B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5144DB"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CB5AD4"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68459D"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4386A1" w14:textId="77777777" w:rsidR="009A04D1" w:rsidRDefault="009A04D1"/>
        </w:tc>
      </w:tr>
      <w:tr w:rsidR="009A04D1" w14:paraId="6E8FDF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2BE976" w14:textId="77777777" w:rsidR="009A04D1" w:rsidRDefault="009A04D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A83D25" w14:textId="77777777" w:rsidR="009A04D1" w:rsidRDefault="002A25B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3E6FDC" w14:textId="77777777" w:rsidR="009A04D1" w:rsidRDefault="002A25B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562657"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097BCB" w14:textId="77777777" w:rsidR="009A04D1" w:rsidRDefault="002A25BF">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EDF10B0" w14:textId="77777777" w:rsidR="009A04D1" w:rsidRDefault="009A04D1"/>
        </w:tc>
      </w:tr>
      <w:tr w:rsidR="009A04D1" w14:paraId="066604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8A3164"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5827F" w14:textId="77777777" w:rsidR="009A04D1" w:rsidRDefault="002A25B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BC32AE"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F11074" w14:textId="77777777" w:rsidR="009A04D1" w:rsidRDefault="002A25B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112AC6" w14:textId="77777777" w:rsidR="009A04D1" w:rsidRDefault="002A25B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A2D8DA" w14:textId="77777777" w:rsidR="009A04D1" w:rsidRDefault="009A04D1"/>
        </w:tc>
      </w:tr>
      <w:tr w:rsidR="009A04D1" w14:paraId="73C503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D126A0"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C378AD" w14:textId="77777777" w:rsidR="009A04D1" w:rsidRDefault="002A25B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F979A8"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BD2921" w14:textId="77777777" w:rsidR="009A04D1" w:rsidRDefault="002A25BF">
            <w:r>
              <w:rPr>
                <w:rFonts w:ascii="Arial"/>
                <w:b/>
                <w:sz w:val="16"/>
              </w:rPr>
              <w:t>Picklist values:</w:t>
            </w:r>
            <w:r>
              <w:rPr>
                <w:rFonts w:ascii="Arial"/>
                <w:sz w:val="16"/>
              </w:rPr>
              <w:br/>
              <w:t xml:space="preserve">- UN Manual of Tests and Criteria: Part III, 37.4: </w:t>
            </w:r>
            <w:r>
              <w:rPr>
                <w:rFonts w:ascii="Arial"/>
                <w:sz w:val="16"/>
              </w:rPr>
              <w:t>Test methods for corrosion to metals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DF9DA6" w14:textId="77777777" w:rsidR="009A04D1" w:rsidRDefault="002A25BF">
            <w:r>
              <w:rPr>
                <w:rFonts w:ascii="Arial"/>
                <w:sz w:val="16"/>
              </w:rPr>
              <w:t>Select the applicable test guideline, e.g. 'OECD Guideline xxx'. If the test guideline used is not listed, choose 'other:' and specify the test guideline in the related text field. Information on the version an</w:t>
            </w:r>
            <w:r>
              <w:rPr>
                <w:rFonts w:ascii="Arial"/>
                <w:sz w:val="16"/>
              </w:rPr>
              <w:t>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w:t>
            </w:r>
            <w:r>
              <w:rPr>
                <w:rFonts w:ascii="Arial"/>
                <w:sz w:val="16"/>
              </w:rPr>
              <w:t>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w:t>
            </w:r>
            <w:r>
              <w:rPr>
                <w:rFonts w:ascii="Arial"/>
                <w:sz w:val="16"/>
              </w:rPr>
              <w:t xml:space="preserve">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AFA7CC" w14:textId="77777777" w:rsidR="009A04D1" w:rsidRDefault="002A25B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9A04D1" w14:paraId="3F5CD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1D1BD5"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C19950" w14:textId="77777777" w:rsidR="009A04D1" w:rsidRDefault="002A25B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23713A" w14:textId="77777777" w:rsidR="009A04D1" w:rsidRDefault="002A25B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B6568"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2E2E7B" w14:textId="77777777" w:rsidR="009A04D1" w:rsidRDefault="002A25BF">
            <w:r>
              <w:rPr>
                <w:rFonts w:ascii="Arial"/>
                <w:sz w:val="16"/>
              </w:rPr>
              <w:t xml:space="preserve">In this text field, you </w:t>
            </w:r>
            <w:r>
              <w:rPr>
                <w:rFonts w:ascii="Arial"/>
                <w:sz w:val="16"/>
              </w:rPr>
              <w:t>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w:t>
            </w:r>
            <w:r>
              <w:rPr>
                <w:rFonts w:ascii="Arial"/>
                <w:sz w:val="16"/>
              </w:rPr>
              <w: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w:t>
            </w:r>
            <w:r>
              <w:rPr>
                <w:rFonts w:ascii="Arial"/>
                <w:sz w:val="16"/>
              </w:rPr>
              <w:t xml:space="preserve">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BA18F9" w14:textId="77777777" w:rsidR="009A04D1" w:rsidRDefault="002A25BF">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sz w:val="16"/>
              </w:rPr>
              <w:t>..'</w:t>
            </w:r>
          </w:p>
        </w:tc>
      </w:tr>
      <w:tr w:rsidR="009A04D1" w14:paraId="7573C5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D8557D" w14:textId="77777777" w:rsidR="009A04D1" w:rsidRDefault="009A04D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547BCB" w14:textId="77777777" w:rsidR="009A04D1" w:rsidRDefault="002A25B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1DFD5B"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8D4109" w14:textId="77777777" w:rsidR="009A04D1" w:rsidRDefault="002A25B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04B9DB" w14:textId="77777777" w:rsidR="009A04D1" w:rsidRDefault="002A25BF">
            <w:r>
              <w:rPr>
                <w:rFonts w:ascii="Arial"/>
                <w:sz w:val="16"/>
              </w:rPr>
              <w:t xml:space="preserve">In case a test guideline or other standardised method was used, indicate if there are any deviations. Briefly state </w:t>
            </w:r>
            <w:r>
              <w:rPr>
                <w:rFonts w:ascii="Arial"/>
                <w:sz w:val="16"/>
              </w:rPr>
              <w:t>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5ADA40" w14:textId="77777777" w:rsidR="009A04D1" w:rsidRDefault="002A25BF">
            <w:r>
              <w:rPr>
                <w:rFonts w:ascii="Arial"/>
                <w:b/>
                <w:sz w:val="16"/>
              </w:rPr>
              <w:t>Guidance for field condition:</w:t>
            </w:r>
            <w:r>
              <w:rPr>
                <w:rFonts w:ascii="Arial"/>
                <w:b/>
                <w:sz w:val="16"/>
              </w:rPr>
              <w:br/>
            </w:r>
            <w:r>
              <w:rPr>
                <w:rFonts w:ascii="Arial"/>
                <w:sz w:val="16"/>
              </w:rPr>
              <w:t>Condition: Field</w:t>
            </w:r>
            <w:r>
              <w:rPr>
                <w:rFonts w:ascii="Arial"/>
                <w:sz w:val="16"/>
              </w:rPr>
              <w:t xml:space="preserve"> active only if 'Qualifier' is not 'no guideline ...'</w:t>
            </w:r>
          </w:p>
        </w:tc>
      </w:tr>
      <w:tr w:rsidR="009A04D1" w14:paraId="34437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661FEC"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E39D0A" w14:textId="77777777" w:rsidR="009A04D1" w:rsidRDefault="002A25B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0C6FA8" w14:textId="77777777" w:rsidR="009A04D1" w:rsidRDefault="002A25B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476DE"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F0FFA2" w14:textId="77777777" w:rsidR="009A04D1" w:rsidRDefault="009A04D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8BD3A6" w14:textId="77777777" w:rsidR="009A04D1" w:rsidRDefault="009A04D1"/>
        </w:tc>
      </w:tr>
      <w:tr w:rsidR="009A04D1" w14:paraId="6728C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AFFA8F"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2C113E" w14:textId="77777777" w:rsidR="009A04D1" w:rsidRDefault="002A25B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19E7ACC" w14:textId="77777777" w:rsidR="009A04D1" w:rsidRDefault="002A25B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D9C6F0" w14:textId="77777777" w:rsidR="009A04D1" w:rsidRDefault="002A25BF">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w:t>
            </w:r>
            <w:r>
              <w:rPr>
                <w:rFonts w:ascii="Arial"/>
                <w:sz w:val="16"/>
              </w:rPr>
              <w:t>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w:t>
            </w:r>
            <w:r>
              <w:rPr>
                <w:rFonts w:ascii="Arial"/>
                <w:sz w:val="16"/>
              </w:rPr>
              <w:t xml:space="preserve">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8B1D582" w14:textId="77777777" w:rsidR="009A04D1" w:rsidRDefault="002A25BF">
            <w:r>
              <w:rPr>
                <w:rFonts w:ascii="Arial"/>
                <w:sz w:val="16"/>
              </w:rPr>
              <w:lastRenderedPageBreak/>
              <w:t>If no guideline was followed, include a description of the principles of the t</w:t>
            </w:r>
            <w:r>
              <w:rPr>
                <w:rFonts w:ascii="Arial"/>
                <w:sz w:val="16"/>
              </w:rPr>
              <w:t xml:space="preserve">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w:t>
            </w:r>
            <w:r>
              <w:rPr>
                <w:rFonts w:ascii="Arial"/>
                <w:sz w:val="16"/>
              </w:rPr>
              <w:t xml:space="preserve">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w:t>
            </w:r>
            <w:r>
              <w:rPr>
                <w:rFonts w:ascii="Arial"/>
                <w:sz w:val="16"/>
              </w:rPr>
              <w: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w:t>
            </w:r>
            <w:r>
              <w:rPr>
                <w:rFonts w:ascii="Arial"/>
                <w:sz w:val="16"/>
              </w:rPr>
              <w:t>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9589A6B" w14:textId="77777777" w:rsidR="009A04D1" w:rsidRDefault="009A04D1"/>
        </w:tc>
      </w:tr>
      <w:tr w:rsidR="009A04D1" w14:paraId="257561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166B92"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29771D" w14:textId="77777777" w:rsidR="009A04D1" w:rsidRDefault="002A25B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7CB5A6C"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588E45" w14:textId="77777777" w:rsidR="009A04D1" w:rsidRDefault="002A25BF">
            <w:r>
              <w:rPr>
                <w:rFonts w:ascii="Arial"/>
                <w:b/>
                <w:sz w:val="16"/>
              </w:rPr>
              <w:t>Picklist values:</w:t>
            </w:r>
            <w:r>
              <w:rPr>
                <w:rFonts w:ascii="Arial"/>
                <w:sz w:val="16"/>
              </w:rPr>
              <w:br/>
              <w:t>- yes (incl.</w:t>
            </w:r>
            <w:r>
              <w:rPr>
                <w:rFonts w:ascii="Arial"/>
                <w:sz w:val="16"/>
              </w:rPr>
              <w:t xml:space="preserve">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56A6EA" w14:textId="77777777" w:rsidR="009A04D1" w:rsidRDefault="002A25B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w:t>
            </w:r>
            <w:r>
              <w:rPr>
                <w:rFonts w:ascii="Arial"/>
                <w:sz w:val="16"/>
              </w:rPr>
              <w:t>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E4E1B2D" w14:textId="77777777" w:rsidR="009A04D1" w:rsidRDefault="009A04D1"/>
        </w:tc>
      </w:tr>
      <w:tr w:rsidR="009A04D1" w14:paraId="07F124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32978D"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ECCF8A" w14:textId="77777777" w:rsidR="009A04D1" w:rsidRDefault="002A25BF">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25E2E0BD" w14:textId="77777777" w:rsidR="009A04D1" w:rsidRDefault="002A25B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472F4" w14:textId="77777777" w:rsidR="009A04D1" w:rsidRDefault="002A25BF">
            <w:r>
              <w:rPr>
                <w:rFonts w:ascii="Arial"/>
                <w:b/>
                <w:sz w:val="16"/>
              </w:rPr>
              <w:t>Picklist values:</w:t>
            </w:r>
            <w:r>
              <w:rPr>
                <w:rFonts w:ascii="Arial"/>
                <w:sz w:val="16"/>
              </w:rPr>
              <w:br/>
              <w:t>- ISO/IEC 1</w:t>
            </w:r>
            <w:r>
              <w:rPr>
                <w:rFonts w:ascii="Arial"/>
                <w:sz w:val="16"/>
              </w:rPr>
              <w:t>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4AA845" w14:textId="77777777" w:rsidR="009A04D1" w:rsidRDefault="002A25BF">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B2650A8" w14:textId="77777777" w:rsidR="009A04D1" w:rsidRDefault="009A04D1"/>
        </w:tc>
      </w:tr>
      <w:tr w:rsidR="009A04D1" w14:paraId="197056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23A272"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1BC847" w14:textId="77777777" w:rsidR="009A04D1" w:rsidRDefault="002A25B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DF35F6" w14:textId="77777777" w:rsidR="009A04D1" w:rsidRDefault="002A25B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262D68"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A8BF2E"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BB1DBC" w14:textId="77777777" w:rsidR="009A04D1" w:rsidRDefault="009A04D1"/>
        </w:tc>
      </w:tr>
      <w:tr w:rsidR="009A04D1" w14:paraId="2E8D0E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2E529"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0E1103" w14:textId="77777777" w:rsidR="009A04D1" w:rsidRDefault="002A25B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5AF85FF" w14:textId="77777777" w:rsidR="009A04D1" w:rsidRDefault="002A25BF">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9B43C4F"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727A9723" w14:textId="77777777" w:rsidR="009A04D1" w:rsidRDefault="002A25BF">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404FDE4" w14:textId="77777777" w:rsidR="009A04D1" w:rsidRDefault="002A25BF">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9A04D1" w14:paraId="54CA2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19225"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00933F" w14:textId="77777777" w:rsidR="009A04D1" w:rsidRDefault="002A25B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51DB0D3" w14:textId="77777777" w:rsidR="009A04D1" w:rsidRDefault="002A25B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157FCB"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36D4733A" w14:textId="77777777" w:rsidR="009A04D1" w:rsidRDefault="002A25BF">
            <w:r>
              <w:rPr>
                <w:rFonts w:ascii="Arial"/>
                <w:sz w:val="16"/>
              </w:rPr>
              <w:t xml:space="preserve">Select additional Test material information record if relevant. For example, in longer </w:t>
            </w:r>
            <w:r>
              <w:rPr>
                <w:rFonts w:ascii="Arial"/>
                <w:sz w:val="16"/>
              </w:rPr>
              <w:t>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F5541CE" w14:textId="77777777" w:rsidR="009A04D1" w:rsidRDefault="002A25BF">
            <w:r>
              <w:rPr>
                <w:rFonts w:ascii="Arial"/>
                <w:b/>
                <w:sz w:val="16"/>
              </w:rPr>
              <w:t>Cross-reference:</w:t>
            </w:r>
            <w:r>
              <w:rPr>
                <w:rFonts w:ascii="Arial"/>
                <w:b/>
                <w:sz w:val="16"/>
              </w:rPr>
              <w:br/>
            </w:r>
            <w:r>
              <w:rPr>
                <w:rFonts w:ascii="Arial"/>
                <w:sz w:val="16"/>
              </w:rPr>
              <w:t>TEST_MATERIAL_INFORMATION</w:t>
            </w:r>
          </w:p>
        </w:tc>
      </w:tr>
      <w:tr w:rsidR="009A04D1" w14:paraId="39124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FEF352"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9818E" w14:textId="77777777" w:rsidR="009A04D1" w:rsidRDefault="002A25B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17C0C95" w14:textId="77777777" w:rsidR="009A04D1" w:rsidRDefault="002A25B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FBB4D4" w14:textId="77777777" w:rsidR="009A04D1" w:rsidRDefault="002A25B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w:t>
            </w:r>
            <w:r>
              <w:rPr>
                <w:rFonts w:ascii="Arial"/>
                <w:sz w:val="16"/>
              </w:rPr>
              <w:t>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w:t>
            </w:r>
            <w:r>
              <w:rPr>
                <w:rFonts w:ascii="Arial"/>
                <w:sz w:val="16"/>
              </w:rPr>
              <w:t>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w:t>
            </w:r>
            <w:r>
              <w:rPr>
                <w:rFonts w:ascii="Arial"/>
                <w:sz w:val="16"/>
              </w:rPr>
              <w:t>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w:t>
            </w:r>
            <w:r>
              <w:rPr>
                <w:rFonts w:ascii="Arial"/>
                <w:sz w:val="16"/>
              </w:rPr>
              <w:t xml:space="preserve">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t>)</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w:t>
            </w:r>
            <w:r>
              <w:rPr>
                <w:rFonts w:ascii="Arial"/>
                <w:sz w:val="16"/>
              </w:rPr>
              <w:t xml:space="preserv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w:t>
            </w:r>
            <w:r>
              <w:rPr>
                <w:rFonts w:ascii="Arial"/>
                <w:sz w:val="16"/>
              </w:rPr>
              <w:t>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w:t>
            </w:r>
            <w:r>
              <w:rPr>
                <w:rFonts w:ascii="Arial"/>
                <w:sz w:val="16"/>
              </w:rPr>
              <w:t xml:space="preserv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5954F6DD" w14:textId="77777777" w:rsidR="009A04D1" w:rsidRDefault="002A25BF">
            <w:r>
              <w:rPr>
                <w:rFonts w:ascii="Arial"/>
                <w:sz w:val="16"/>
              </w:rPr>
              <w:lastRenderedPageBreak/>
              <w:t>Use this field for reporting specific details on the test material as used for the study if they differ from the starting material specified under 'Test materia</w:t>
            </w:r>
            <w:r>
              <w:rPr>
                <w:rFonts w:ascii="Arial"/>
                <w:sz w:val="16"/>
              </w:rPr>
              <w:t>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w:t>
            </w:r>
            <w:r>
              <w:rPr>
                <w:rFonts w:ascii="Arial"/>
                <w:sz w:val="16"/>
              </w:rPr>
              <w:t xml:space="preserve">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w:t>
            </w:r>
            <w:r>
              <w:rPr>
                <w:rFonts w:ascii="Arial"/>
                <w:sz w:val="16"/>
              </w:rPr>
              <w:t>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xml:space="preserve">- Expiration </w:t>
            </w:r>
            <w:r>
              <w:rPr>
                <w:rFonts w:ascii="Arial"/>
                <w:sz w:val="16"/>
              </w:rPr>
              <w:t>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w:t>
            </w:r>
            <w:r>
              <w:rPr>
                <w:rFonts w:ascii="Arial"/>
                <w:sz w:val="16"/>
              </w:rPr>
              <w:t>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w:t>
            </w:r>
            <w:r>
              <w:rPr>
                <w:rFonts w:ascii="Arial"/>
                <w:sz w:val="16"/>
              </w:rPr>
              <w:t>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w:t>
            </w:r>
            <w:r>
              <w:rPr>
                <w:rFonts w:ascii="Arial"/>
                <w:sz w:val="16"/>
              </w:rPr>
              <w:t>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w:t>
            </w:r>
            <w:r>
              <w:rPr>
                <w:rFonts w:ascii="Arial"/>
                <w:sz w:val="16"/>
              </w:rPr>
              <w:t>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B8F71ED" w14:textId="77777777" w:rsidR="009A04D1" w:rsidRDefault="009A04D1"/>
        </w:tc>
      </w:tr>
      <w:tr w:rsidR="009A04D1" w14:paraId="6A3495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E04170"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3B2573" w14:textId="77777777" w:rsidR="009A04D1" w:rsidRDefault="002A25B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B189CB8" w14:textId="77777777" w:rsidR="009A04D1" w:rsidRDefault="002A25B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A412713" w14:textId="77777777" w:rsidR="009A04D1" w:rsidRDefault="002A25BF">
            <w:r>
              <w:rPr>
                <w:rFonts w:ascii="Arial"/>
                <w:b/>
                <w:sz w:val="16"/>
              </w:rPr>
              <w:t>Freetext template:</w:t>
            </w:r>
            <w:r>
              <w:rPr>
                <w:rFonts w:ascii="Arial"/>
                <w:sz w:val="16"/>
              </w:rPr>
              <w:br/>
              <w:t xml:space="preserve">SOURCE OF TEST </w:t>
            </w:r>
            <w:r>
              <w:rPr>
                <w:rFonts w:ascii="Arial"/>
                <w:sz w:val="16"/>
              </w:rPr>
              <w:t>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w:t>
            </w:r>
            <w:r>
              <w:rPr>
                <w:rFonts w:ascii="Arial"/>
                <w:sz w:val="16"/>
              </w:rPr>
              <w:t xml:space="preserve">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w:t>
            </w:r>
            <w:r>
              <w:rPr>
                <w:rFonts w:ascii="Arial"/>
                <w:sz w:val="16"/>
              </w:rPr>
              <w:t>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w:t>
            </w:r>
            <w:r>
              <w:rPr>
                <w:rFonts w:ascii="Arial"/>
                <w:sz w:val="16"/>
              </w:rPr>
              <w:t>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w:t>
            </w:r>
            <w:r>
              <w:rPr>
                <w:rFonts w:ascii="Arial"/>
                <w:sz w:val="16"/>
              </w:rPr>
              <w:t>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w:t>
            </w:r>
            <w:r>
              <w:rPr>
                <w:rFonts w:ascii="Arial"/>
                <w:sz w:val="16"/>
              </w:rPr>
              <w:t>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w:t>
            </w:r>
            <w:r>
              <w:rPr>
                <w:rFonts w:ascii="Arial"/>
                <w:sz w:val="16"/>
              </w:rPr>
              <w:t>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w:t>
            </w:r>
            <w:r>
              <w:rPr>
                <w:rFonts w:ascii="Arial"/>
                <w:sz w:val="16"/>
              </w:rPr>
              <w:t>;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w:t>
            </w:r>
            <w:r>
              <w:rPr>
                <w:rFonts w:ascii="Arial"/>
                <w:sz w:val="16"/>
              </w:rPr>
              <w:t xml:space="preserv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084AA6B" w14:textId="77777777" w:rsidR="009A04D1" w:rsidRDefault="002A25BF">
            <w:r>
              <w:rPr>
                <w:rFonts w:ascii="Arial"/>
                <w:sz w:val="16"/>
              </w:rPr>
              <w:lastRenderedPageBreak/>
              <w:t>Use this field for reporting specific details on the test material as used for the study if they differ from the starting material specified under 'Test material information'. This can include information on the</w:t>
            </w:r>
            <w:r>
              <w:rPr>
                <w:rFonts w:ascii="Arial"/>
                <w:sz w:val="16"/>
              </w:rPr>
              <w:t xml:space="preserv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xml:space="preserve">- Source and lot/batch No. of </w:t>
            </w:r>
            <w:r>
              <w:rPr>
                <w:rFonts w:ascii="Arial"/>
                <w:sz w:val="16"/>
              </w:rPr>
              <w:t>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w:t>
            </w:r>
            <w:r>
              <w:rPr>
                <w:rFonts w:ascii="Arial"/>
                <w:sz w:val="16"/>
              </w:rPr>
              <w:t>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w:t>
            </w:r>
            <w:r>
              <w:rPr>
                <w:rFonts w:ascii="Arial"/>
                <w:sz w:val="16"/>
              </w:rPr>
              <w:t>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w:t>
            </w:r>
            <w:r>
              <w:rPr>
                <w:rFonts w:ascii="Arial"/>
                <w:sz w:val="16"/>
              </w:rPr>
              <w:t>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w:t>
            </w:r>
            <w:r>
              <w:rPr>
                <w:rFonts w:ascii="Arial"/>
                <w:sz w:val="16"/>
              </w:rPr>
              <w:t>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w:t>
            </w:r>
            <w:r>
              <w:rPr>
                <w:rFonts w:ascii="Arial"/>
                <w:sz w:val="16"/>
              </w:rPr>
              <w: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C8A8C48" w14:textId="77777777" w:rsidR="009A04D1" w:rsidRDefault="009A04D1"/>
        </w:tc>
      </w:tr>
      <w:tr w:rsidR="009A04D1" w14:paraId="6A3A94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6970F4"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1F2D23" w14:textId="77777777" w:rsidR="009A04D1" w:rsidRDefault="002A25B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137226" w14:textId="77777777" w:rsidR="009A04D1" w:rsidRDefault="002A25B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0F2538"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13DAA4"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B7A4D0" w14:textId="77777777" w:rsidR="009A04D1" w:rsidRDefault="009A04D1"/>
        </w:tc>
      </w:tr>
      <w:tr w:rsidR="009A04D1" w14:paraId="1D5BF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57F03"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F67F4A" w14:textId="77777777" w:rsidR="009A04D1" w:rsidRDefault="009A04D1"/>
        </w:tc>
        <w:tc>
          <w:tcPr>
            <w:tcW w:w="1425" w:type="dxa"/>
            <w:tcBorders>
              <w:top w:val="outset" w:sz="6" w:space="0" w:color="auto"/>
              <w:left w:val="outset" w:sz="6" w:space="0" w:color="auto"/>
              <w:bottom w:val="outset" w:sz="6" w:space="0" w:color="FFFFFF"/>
              <w:right w:val="outset" w:sz="6" w:space="0" w:color="auto"/>
            </w:tcBorders>
          </w:tcPr>
          <w:p w14:paraId="117E14A0" w14:textId="77777777" w:rsidR="009A04D1" w:rsidRDefault="002A25B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E9F054"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25B594D1" w14:textId="77777777" w:rsidR="009A04D1" w:rsidRDefault="002A25BF">
            <w:r>
              <w:rPr>
                <w:rFonts w:ascii="Arial"/>
                <w:sz w:val="16"/>
              </w:rPr>
              <w:t xml:space="preserve">In this field, you can enter any information on materials and methods, for which no </w:t>
            </w:r>
            <w:r>
              <w:rPr>
                <w:rFonts w:ascii="Arial"/>
                <w:sz w:val="16"/>
              </w:rPr>
              <w:t>distinct field is available, or transfer free text from other databases. You can also open a rich text editor and create formatted text and tables or insert and edit any excerpt from a word processing or spreadsheet document, provided it was converted to t</w:t>
            </w:r>
            <w:r>
              <w:rPr>
                <w:rFonts w:ascii="Arial"/>
                <w:sz w:val="16"/>
              </w:rPr>
              <w: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421AE8A6" w14:textId="77777777" w:rsidR="009A04D1" w:rsidRDefault="009A04D1"/>
        </w:tc>
      </w:tr>
      <w:tr w:rsidR="009A04D1" w14:paraId="4E947F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B193626"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3F472A" w14:textId="77777777" w:rsidR="009A04D1" w:rsidRDefault="002A25BF">
            <w:r>
              <w:rPr>
                <w:rFonts w:ascii="Arial"/>
                <w:b/>
                <w:sz w:val="16"/>
              </w:rPr>
              <w:t>R</w:t>
            </w:r>
            <w:r>
              <w:rPr>
                <w:rFonts w:ascii="Arial"/>
                <w:b/>
                <w:sz w:val="16"/>
              </w:rPr>
              <w:t>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99FDBC"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A7E938"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AACD9B"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49E78FF" w14:textId="77777777" w:rsidR="009A04D1" w:rsidRDefault="009A04D1"/>
        </w:tc>
      </w:tr>
      <w:tr w:rsidR="009A04D1" w14:paraId="37C3FE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3291F" w14:textId="77777777" w:rsidR="009A04D1" w:rsidRDefault="009A04D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AD66CC" w14:textId="77777777" w:rsidR="009A04D1" w:rsidRDefault="002A25BF">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4D8677" w14:textId="77777777" w:rsidR="009A04D1" w:rsidRDefault="002A25B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2C3B81"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F38727" w14:textId="77777777" w:rsidR="009A04D1" w:rsidRDefault="002A25BF">
            <w:r>
              <w:rPr>
                <w:rFonts w:ascii="Arial"/>
                <w:sz w:val="16"/>
              </w:rPr>
              <w:t xml:space="preserve">If a substance is an organic peroxide, the quantitative and/or qualitative outcome of the relevant tests should be recorded in this repeatable block of fields, as </w:t>
            </w:r>
            <w:r>
              <w:rPr>
                <w:rFonts w:ascii="Arial"/>
                <w:sz w:val="16"/>
              </w:rPr>
              <w:t>derived according to the test series indicated in the respective field.</w:t>
            </w:r>
            <w:r>
              <w:rPr>
                <w:rFonts w:ascii="Arial"/>
                <w:sz w:val="16"/>
              </w:rPr>
              <w:br/>
            </w:r>
            <w:r>
              <w:rPr>
                <w:rFonts w:ascii="Arial"/>
                <w:sz w:val="16"/>
              </w:rPr>
              <w:br/>
              <w:t>In field 'Remarks on result' you can give a qualitative description of results in addition to or if no numeric value(s) were derived.</w:t>
            </w:r>
            <w:r>
              <w:rPr>
                <w:rFonts w:ascii="Arial"/>
                <w:sz w:val="16"/>
              </w:rPr>
              <w:br/>
            </w:r>
            <w:r>
              <w:rPr>
                <w:rFonts w:ascii="Arial"/>
                <w:sz w:val="16"/>
              </w:rPr>
              <w:br/>
              <w:t>Copy this block of fields for specifying the rel</w:t>
            </w:r>
            <w:r>
              <w:rPr>
                <w:rFonts w:ascii="Arial"/>
                <w:sz w:val="16"/>
              </w:rPr>
              <w:t>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E94A67E" w14:textId="77777777" w:rsidR="009A04D1" w:rsidRDefault="009A04D1"/>
        </w:tc>
      </w:tr>
      <w:tr w:rsidR="009A04D1" w14:paraId="030BE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FF913B"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738CA8" w14:textId="77777777" w:rsidR="009A04D1" w:rsidRDefault="002A25B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E7C532" w14:textId="77777777" w:rsidR="009A04D1" w:rsidRDefault="002A25B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8509E5"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D9846A" w14:textId="77777777" w:rsidR="009A04D1" w:rsidRDefault="002A25B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B99166" w14:textId="77777777" w:rsidR="009A04D1" w:rsidRDefault="009A04D1"/>
        </w:tc>
      </w:tr>
      <w:tr w:rsidR="009A04D1" w14:paraId="781876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FF9E9"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4349E5" w14:textId="77777777" w:rsidR="009A04D1" w:rsidRDefault="002A25BF">
            <w:r>
              <w:rPr>
                <w:rFonts w:ascii="Arial"/>
                <w:sz w:val="16"/>
              </w:rPr>
              <w:t>Type of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6B67A"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432974" w14:textId="77777777" w:rsidR="009A04D1" w:rsidRDefault="002A25BF">
            <w:r>
              <w:rPr>
                <w:rFonts w:ascii="Arial"/>
                <w:b/>
                <w:sz w:val="16"/>
              </w:rPr>
              <w:t>Picklist values:</w:t>
            </w:r>
            <w:r>
              <w:rPr>
                <w:rFonts w:ascii="Arial"/>
                <w:sz w:val="16"/>
              </w:rPr>
              <w:br/>
              <w:t>- aluminium</w:t>
            </w:r>
            <w:r>
              <w:rPr>
                <w:rFonts w:ascii="Arial"/>
                <w:sz w:val="16"/>
              </w:rPr>
              <w:br/>
              <w:t>- carbon steel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9A3DC0" w14:textId="77777777" w:rsidR="009A04D1" w:rsidRDefault="002A25BF">
            <w:r>
              <w:rPr>
                <w:rFonts w:ascii="Arial"/>
                <w:sz w:val="16"/>
              </w:rPr>
              <w:t>Indicate the type of material tested, i.e. aluminium, carbon steel or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3FDD45" w14:textId="77777777" w:rsidR="009A04D1" w:rsidRDefault="009A04D1"/>
        </w:tc>
      </w:tr>
      <w:tr w:rsidR="009A04D1" w14:paraId="207456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93B041"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DD9697" w14:textId="77777777" w:rsidR="009A04D1" w:rsidRDefault="002A25BF">
            <w:r>
              <w:rPr>
                <w:rFonts w:ascii="Arial"/>
                <w:sz w:val="16"/>
              </w:rPr>
              <w:t>Corrosion rate (mm/year)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E6E4B1" w14:textId="77777777" w:rsidR="009A04D1" w:rsidRDefault="002A25B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E018DD"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26C9D3" w14:textId="77777777" w:rsidR="009A04D1" w:rsidRDefault="002A25BF">
            <w:r>
              <w:rPr>
                <w:rFonts w:ascii="Arial"/>
                <w:sz w:val="16"/>
              </w:rPr>
              <w:t>Report the corrosion rate in mm/year.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1980F0" w14:textId="77777777" w:rsidR="009A04D1" w:rsidRDefault="009A04D1"/>
        </w:tc>
      </w:tr>
      <w:tr w:rsidR="009A04D1" w14:paraId="72744B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2721C7"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78864" w14:textId="77777777" w:rsidR="009A04D1" w:rsidRDefault="002A25BF">
            <w:r>
              <w:rPr>
                <w:rFonts w:ascii="Arial"/>
                <w:sz w:val="16"/>
              </w:rPr>
              <w:t>Uniform corrosion: exposure time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482789" w14:textId="77777777" w:rsidR="009A04D1" w:rsidRDefault="002A25B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21B05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7730A8" w14:textId="77777777" w:rsidR="009A04D1" w:rsidRDefault="002A25BF">
            <w:r>
              <w:rPr>
                <w:rFonts w:ascii="Arial"/>
                <w:sz w:val="16"/>
              </w:rPr>
              <w:t>Report the exposure time in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926D35" w14:textId="77777777" w:rsidR="009A04D1" w:rsidRDefault="009A04D1"/>
        </w:tc>
      </w:tr>
      <w:tr w:rsidR="009A04D1" w14:paraId="50CBBA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7C2911"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405BCD" w14:textId="77777777" w:rsidR="009A04D1" w:rsidRDefault="002A25BF">
            <w:r>
              <w:rPr>
                <w:rFonts w:ascii="Arial"/>
                <w:sz w:val="16"/>
              </w:rPr>
              <w:t>Uniform corrosion: mass loss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E8D3B" w14:textId="77777777" w:rsidR="009A04D1" w:rsidRDefault="002A25B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4CEE65"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6269FE" w14:textId="77777777" w:rsidR="009A04D1" w:rsidRDefault="002A25BF">
            <w:r>
              <w:rPr>
                <w:rFonts w:ascii="Arial"/>
                <w:sz w:val="16"/>
              </w:rPr>
              <w:t>Report the uniform corrosion: mass loss in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88EBD2" w14:textId="77777777" w:rsidR="009A04D1" w:rsidRDefault="009A04D1"/>
        </w:tc>
      </w:tr>
      <w:tr w:rsidR="009A04D1" w14:paraId="5F2DB2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00124"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289FAA" w14:textId="77777777" w:rsidR="009A04D1" w:rsidRDefault="002A25BF">
            <w:r>
              <w:rPr>
                <w:rFonts w:ascii="Arial"/>
                <w:sz w:val="16"/>
              </w:rPr>
              <w:t>Localised corrosion: exposure time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821194" w14:textId="77777777" w:rsidR="009A04D1" w:rsidRDefault="002A25B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E925E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608953" w14:textId="77777777" w:rsidR="009A04D1" w:rsidRDefault="002A25BF">
            <w:r>
              <w:rPr>
                <w:rFonts w:ascii="Arial"/>
                <w:sz w:val="16"/>
              </w:rPr>
              <w:t>Report the localised corrosion: exposure time in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813728" w14:textId="77777777" w:rsidR="009A04D1" w:rsidRDefault="009A04D1"/>
        </w:tc>
      </w:tr>
      <w:tr w:rsidR="009A04D1" w14:paraId="635E09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D6D91"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D14D23" w14:textId="77777777" w:rsidR="009A04D1" w:rsidRDefault="002A25BF">
            <w:r>
              <w:rPr>
                <w:rFonts w:ascii="Arial"/>
                <w:sz w:val="16"/>
              </w:rPr>
              <w:t xml:space="preserve">Localised corrosion: </w:t>
            </w:r>
            <w:r>
              <w:rPr>
                <w:rFonts w:ascii="Arial"/>
                <w:sz w:val="16"/>
              </w:rPr>
              <w:t>intrusion depth (</w:t>
            </w:r>
            <w:r>
              <w:rPr>
                <w:rFonts w:ascii="Arial"/>
                <w:sz w:val="16"/>
              </w:rPr>
              <w:t>µ</w:t>
            </w:r>
            <w:r>
              <w:rPr>
                <w:rFonts w:ascii="Arial"/>
                <w:sz w:val="16"/>
              </w:rPr>
              <w:t>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88FC21" w14:textId="77777777" w:rsidR="009A04D1" w:rsidRDefault="002A25B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3D2B3E"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B0DEA4" w14:textId="77777777" w:rsidR="009A04D1" w:rsidRDefault="002A25BF">
            <w:r>
              <w:rPr>
                <w:rFonts w:ascii="Arial"/>
                <w:sz w:val="16"/>
              </w:rPr>
              <w:t xml:space="preserve">Report the localised corrosion: intrusion depth in </w:t>
            </w:r>
            <w:r>
              <w:rPr>
                <w:rFonts w:ascii="Arial"/>
                <w:sz w:val="16"/>
              </w:rPr>
              <w:t>µ</w:t>
            </w:r>
            <w:r>
              <w:rPr>
                <w:rFonts w:ascii="Arial"/>
                <w:sz w:val="16"/>
              </w:rPr>
              <w:t>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59E976" w14:textId="77777777" w:rsidR="009A04D1" w:rsidRDefault="009A04D1"/>
        </w:tc>
      </w:tr>
      <w:tr w:rsidR="009A04D1" w14:paraId="0C0F93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B1281E" w14:textId="77777777" w:rsidR="009A04D1" w:rsidRDefault="009A04D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5CC325" w14:textId="77777777" w:rsidR="009A04D1" w:rsidRDefault="002A25B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B7176A" w14:textId="77777777" w:rsidR="009A04D1" w:rsidRDefault="002A25B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0A2775" w14:textId="77777777" w:rsidR="009A04D1" w:rsidRDefault="002A25BF">
            <w:r>
              <w:rPr>
                <w:rFonts w:ascii="Arial"/>
                <w:b/>
                <w:sz w:val="16"/>
              </w:rPr>
              <w:t>Picklist values:</w:t>
            </w:r>
            <w:r>
              <w:rPr>
                <w:rFonts w:ascii="Arial"/>
                <w:sz w:val="16"/>
              </w:rPr>
              <w:br/>
              <w:t xml:space="preserve">- positive outcome (corrosion </w:t>
            </w:r>
            <w:r>
              <w:rPr>
                <w:rFonts w:ascii="Arial"/>
                <w:sz w:val="16"/>
              </w:rPr>
              <w:t>observed)</w:t>
            </w:r>
            <w:r>
              <w:rPr>
                <w:rFonts w:ascii="Arial"/>
                <w:sz w:val="16"/>
              </w:rPr>
              <w:br/>
              <w:t>- negative outcome (no corrosion observed)</w:t>
            </w:r>
            <w:r>
              <w:rPr>
                <w:rFonts w:ascii="Arial"/>
                <w:sz w:val="16"/>
              </w:rPr>
              <w:br/>
              <w:t>- strongly corrosive to metals when moisture is present as based on expert judgment</w:t>
            </w:r>
            <w:r>
              <w:rPr>
                <w:rFonts w:ascii="Arial"/>
                <w:sz w:val="16"/>
              </w:rPr>
              <w:br/>
              <w:t>- not required</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w:t>
            </w:r>
            <w:r>
              <w:rPr>
                <w:rFonts w:ascii="Arial"/>
                <w:sz w:val="16"/>
              </w:rPr>
              <w:t>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988733" w14:textId="77777777" w:rsidR="009A04D1" w:rsidRDefault="002A25BF">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w:t>
            </w:r>
            <w:r>
              <w:rPr>
                <w:rFonts w:ascii="Arial"/>
                <w:sz w:val="16"/>
              </w:rPr>
              <w:t>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878540" w14:textId="77777777" w:rsidR="009A04D1" w:rsidRDefault="009A04D1"/>
        </w:tc>
      </w:tr>
      <w:tr w:rsidR="009A04D1" w14:paraId="3F2E83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AB0DB1"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391F48" w14:textId="77777777" w:rsidR="009A04D1" w:rsidRDefault="002A25BF">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720124" w14:textId="77777777" w:rsidR="009A04D1" w:rsidRDefault="002A25B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A2C92C"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0C8A02" w14:textId="77777777" w:rsidR="009A04D1" w:rsidRDefault="009A04D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172D38" w14:textId="77777777" w:rsidR="009A04D1" w:rsidRDefault="009A04D1"/>
        </w:tc>
      </w:tr>
      <w:tr w:rsidR="009A04D1" w14:paraId="3C7FF2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7999A0"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07946C" w14:textId="77777777" w:rsidR="009A04D1" w:rsidRDefault="002A25B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D5D277" w14:textId="77777777" w:rsidR="009A04D1" w:rsidRDefault="002A25B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F81A44"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145FEC"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B0A392" w14:textId="77777777" w:rsidR="009A04D1" w:rsidRDefault="009A04D1"/>
        </w:tc>
      </w:tr>
      <w:tr w:rsidR="009A04D1" w14:paraId="4A4F8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9194DC"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088A39" w14:textId="77777777" w:rsidR="009A04D1" w:rsidRDefault="009A04D1"/>
        </w:tc>
        <w:tc>
          <w:tcPr>
            <w:tcW w:w="1425" w:type="dxa"/>
            <w:tcBorders>
              <w:top w:val="outset" w:sz="6" w:space="0" w:color="auto"/>
              <w:left w:val="outset" w:sz="6" w:space="0" w:color="auto"/>
              <w:bottom w:val="outset" w:sz="6" w:space="0" w:color="FFFFFF"/>
              <w:right w:val="outset" w:sz="6" w:space="0" w:color="auto"/>
            </w:tcBorders>
          </w:tcPr>
          <w:p w14:paraId="09AB7F6E" w14:textId="77777777" w:rsidR="009A04D1" w:rsidRDefault="002A25BF">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34466D2"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4229412F" w14:textId="77777777" w:rsidR="009A04D1" w:rsidRDefault="002A25BF">
            <w:r>
              <w:rPr>
                <w:rFonts w:ascii="Arial"/>
                <w:sz w:val="16"/>
              </w:rPr>
              <w:t xml:space="preserve">In this field, you can enter any other remarks on results. You can also open a rich text editor and create formatted text and tables or insert and edit any excerpt from a word processing or spreadsheet document, provided it was </w:t>
            </w:r>
            <w:r>
              <w:rPr>
                <w:rFonts w:ascii="Arial"/>
                <w:sz w:val="16"/>
              </w:rPr>
              <w:lastRenderedPageBreak/>
              <w:t>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3B67912" w14:textId="77777777" w:rsidR="009A04D1" w:rsidRDefault="009A04D1"/>
        </w:tc>
      </w:tr>
      <w:tr w:rsidR="009A04D1" w14:paraId="46FADC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92B8080"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ED9D3E" w14:textId="77777777" w:rsidR="009A04D1" w:rsidRDefault="002A25B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B63F31"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A33BAD"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3545DF"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C656C1" w14:textId="77777777" w:rsidR="009A04D1" w:rsidRDefault="009A04D1"/>
        </w:tc>
      </w:tr>
      <w:tr w:rsidR="009A04D1" w14:paraId="155B78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E2DDBA"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60FB4B" w14:textId="77777777" w:rsidR="009A04D1" w:rsidRDefault="002A25B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595341A" w14:textId="77777777" w:rsidR="009A04D1" w:rsidRDefault="002A25B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FCAAB4"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732D8C63" w14:textId="77777777" w:rsidR="009A04D1" w:rsidRDefault="002A25BF">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56F995E" w14:textId="77777777" w:rsidR="009A04D1" w:rsidRDefault="009A04D1"/>
        </w:tc>
      </w:tr>
      <w:tr w:rsidR="009A04D1" w14:paraId="77874A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1B45D3" w14:textId="77777777" w:rsidR="009A04D1" w:rsidRDefault="009A04D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529B53" w14:textId="77777777" w:rsidR="009A04D1" w:rsidRDefault="002A25B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1D99BF" w14:textId="77777777" w:rsidR="009A04D1" w:rsidRDefault="002A25B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9FD8A7"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475536" w14:textId="77777777" w:rsidR="009A04D1" w:rsidRDefault="002A25BF">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9CE198" w14:textId="77777777" w:rsidR="009A04D1" w:rsidRDefault="009A04D1"/>
        </w:tc>
      </w:tr>
      <w:tr w:rsidR="009A04D1" w14:paraId="5B9E6E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30B9A7"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4F08EC" w14:textId="77777777" w:rsidR="009A04D1" w:rsidRDefault="002A25B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1603A0" w14:textId="77777777" w:rsidR="009A04D1" w:rsidRDefault="002A25B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95EC50" w14:textId="77777777" w:rsidR="009A04D1" w:rsidRDefault="002A25B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979513" w14:textId="77777777" w:rsidR="009A04D1" w:rsidRDefault="002A25BF">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3ED5D7" w14:textId="77777777" w:rsidR="009A04D1" w:rsidRDefault="009A04D1"/>
        </w:tc>
      </w:tr>
      <w:tr w:rsidR="009A04D1" w14:paraId="6F6D61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F1A7FD"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C693FD" w14:textId="77777777" w:rsidR="009A04D1" w:rsidRDefault="002A25BF">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282D26" w14:textId="77777777" w:rsidR="009A04D1" w:rsidRDefault="002A25BF">
            <w:r>
              <w:rPr>
                <w:rFonts w:ascii="Arial"/>
                <w:sz w:val="16"/>
              </w:rPr>
              <w:lastRenderedPageBreak/>
              <w:t>Attachment (single)</w:t>
            </w:r>
            <w:r>
              <w:rPr>
                <w:rFonts w:ascii="Arial"/>
                <w:sz w:val="16"/>
              </w:rPr>
              <w:br/>
            </w:r>
            <w:r>
              <w:rPr>
                <w:rFonts w:ascii="Arial"/>
                <w:sz w:val="16"/>
              </w:rPr>
              <w:lastRenderedPageBreak/>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58D54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FB1A20" w14:textId="77777777" w:rsidR="009A04D1" w:rsidRDefault="002A25BF">
            <w:r>
              <w:rPr>
                <w:rFonts w:ascii="Arial"/>
                <w:sz w:val="16"/>
              </w:rPr>
              <w:t xml:space="preserve">An electronic copy of the full study report or 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2617D7" w14:textId="77777777" w:rsidR="009A04D1" w:rsidRDefault="009A04D1"/>
        </w:tc>
      </w:tr>
      <w:tr w:rsidR="009A04D1" w14:paraId="576091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8E5C3"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D33A16" w14:textId="77777777" w:rsidR="009A04D1" w:rsidRDefault="002A25BF">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684C70" w14:textId="77777777" w:rsidR="009A04D1" w:rsidRDefault="002A25B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4934A3"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523C9" w14:textId="77777777" w:rsidR="009A04D1" w:rsidRDefault="002A25B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EAB64D" w14:textId="77777777" w:rsidR="009A04D1" w:rsidRDefault="009A04D1"/>
        </w:tc>
      </w:tr>
      <w:tr w:rsidR="009A04D1" w14:paraId="4CB630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99F35" w14:textId="77777777" w:rsidR="009A04D1" w:rsidRDefault="009A04D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1D7C56" w14:textId="77777777" w:rsidR="009A04D1" w:rsidRDefault="002A25B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37BF0A" w14:textId="77777777" w:rsidR="009A04D1" w:rsidRDefault="002A25B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A8CDA1" w14:textId="77777777" w:rsidR="009A04D1" w:rsidRDefault="009A04D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E58203" w14:textId="77777777" w:rsidR="009A04D1" w:rsidRDefault="002A25B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B995D7" w14:textId="77777777" w:rsidR="009A04D1" w:rsidRDefault="009A04D1"/>
        </w:tc>
      </w:tr>
      <w:tr w:rsidR="009A04D1" w14:paraId="218611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6B83FD" w14:textId="77777777" w:rsidR="009A04D1" w:rsidRDefault="009A04D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B3269A" w14:textId="77777777" w:rsidR="009A04D1" w:rsidRDefault="002A25B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DCA370" w14:textId="77777777" w:rsidR="009A04D1" w:rsidRDefault="002A25B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76A9B9"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59F43A" w14:textId="77777777" w:rsidR="009A04D1" w:rsidRDefault="009A04D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FB1CA1" w14:textId="77777777" w:rsidR="009A04D1" w:rsidRDefault="009A04D1"/>
        </w:tc>
      </w:tr>
      <w:tr w:rsidR="009A04D1" w14:paraId="120DD6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68797F"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09BCAD" w14:textId="77777777" w:rsidR="009A04D1" w:rsidRDefault="002A25B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9813E3" w14:textId="77777777" w:rsidR="009A04D1" w:rsidRDefault="002A25B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3FB98A"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BDC751" w14:textId="77777777" w:rsidR="009A04D1" w:rsidRDefault="009A04D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941C49" w14:textId="77777777" w:rsidR="009A04D1" w:rsidRDefault="009A04D1"/>
        </w:tc>
      </w:tr>
      <w:tr w:rsidR="009A04D1" w14:paraId="7E2D21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E2B072"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97DDE8" w14:textId="77777777" w:rsidR="009A04D1" w:rsidRDefault="002A25BF">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7328D49C" w14:textId="77777777" w:rsidR="009A04D1" w:rsidRDefault="002A25B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7161E2" w14:textId="77777777" w:rsidR="009A04D1" w:rsidRDefault="002A25BF">
            <w:r>
              <w:rPr>
                <w:rFonts w:ascii="Arial"/>
                <w:b/>
                <w:sz w:val="16"/>
              </w:rPr>
              <w:t>Picklist values:</w:t>
            </w:r>
            <w:r>
              <w:rPr>
                <w:rFonts w:ascii="Arial"/>
                <w:sz w:val="16"/>
              </w:rPr>
              <w:br/>
              <w:t>- Category 1 (substances and mixtures corrosive to metals) based on GHS criteria</w:t>
            </w:r>
            <w:r>
              <w:rPr>
                <w:rFonts w:ascii="Arial"/>
                <w:sz w:val="16"/>
              </w:rPr>
              <w:br/>
              <w:t xml:space="preserve">- study </w:t>
            </w:r>
            <w:r>
              <w:rPr>
                <w:rFonts w:ascii="Arial"/>
                <w:sz w:val="16"/>
              </w:rPr>
              <w:t>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C4BC4C" w14:textId="77777777" w:rsidR="009A04D1" w:rsidRDefault="002A25BF">
            <w:r>
              <w:rPr>
                <w:rFonts w:ascii="Arial"/>
                <w:sz w:val="16"/>
              </w:rPr>
              <w:t>Conclude if the study results fall under relevant classification criteria of the Globally Harmonised System of Classification and Labelling of Chemicals (UN GHS). Further explanations can be</w:t>
            </w:r>
            <w:r>
              <w:rPr>
                <w:rFonts w:ascii="Arial"/>
                <w:sz w:val="16"/>
              </w:rPr>
              <w:t xml:space="preserv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 relevant data. To this end wording such as 'is classified in Cat</w:t>
            </w:r>
            <w:r>
              <w:rPr>
                <w:rFonts w:ascii="Arial"/>
                <w:sz w:val="16"/>
              </w:rPr>
              <w: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4E7874FE" w14:textId="77777777" w:rsidR="009A04D1" w:rsidRDefault="009A04D1"/>
        </w:tc>
      </w:tr>
      <w:tr w:rsidR="009A04D1" w14:paraId="362CBE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1AF34"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8B29A4" w14:textId="77777777" w:rsidR="009A04D1" w:rsidRDefault="002A25B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FC96AEB" w14:textId="77777777" w:rsidR="009A04D1" w:rsidRDefault="002A25B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179A41"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7D858421" w14:textId="77777777" w:rsidR="009A04D1" w:rsidRDefault="002A25BF">
            <w:r>
              <w:rPr>
                <w:rFonts w:ascii="Arial"/>
                <w:sz w:val="16"/>
              </w:rPr>
              <w:t>Enter any conclusions if applicable in addition to the information given in fields 'Key results' and 'Inter</w:t>
            </w:r>
            <w:r>
              <w:rPr>
                <w:rFonts w:ascii="Arial"/>
                <w:sz w:val="16"/>
              </w:rPr>
              <w:t>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62AE200" w14:textId="77777777" w:rsidR="009A04D1" w:rsidRDefault="009A04D1"/>
        </w:tc>
      </w:tr>
      <w:tr w:rsidR="009A04D1" w14:paraId="74A620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A02C56" w14:textId="77777777" w:rsidR="009A04D1" w:rsidRDefault="009A04D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D1E118" w14:textId="77777777" w:rsidR="009A04D1" w:rsidRDefault="002A25B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2B52750" w14:textId="77777777" w:rsidR="009A04D1" w:rsidRDefault="002A25B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B220D9" w14:textId="77777777" w:rsidR="009A04D1" w:rsidRDefault="009A04D1"/>
        </w:tc>
        <w:tc>
          <w:tcPr>
            <w:tcW w:w="3709" w:type="dxa"/>
            <w:tcBorders>
              <w:top w:val="outset" w:sz="6" w:space="0" w:color="auto"/>
              <w:left w:val="outset" w:sz="6" w:space="0" w:color="auto"/>
              <w:bottom w:val="outset" w:sz="6" w:space="0" w:color="FFFFFF"/>
              <w:right w:val="outset" w:sz="6" w:space="0" w:color="auto"/>
            </w:tcBorders>
          </w:tcPr>
          <w:p w14:paraId="0EA2F72E" w14:textId="77777777" w:rsidR="009A04D1" w:rsidRDefault="002A25BF">
            <w:r>
              <w:rPr>
                <w:rFonts w:ascii="Arial"/>
                <w:sz w:val="16"/>
              </w:rPr>
              <w:t xml:space="preserve">If relevant for the respective regulatory programme, briefly summarise the relevant aspects of the study including the conclusions reached. If a specific </w:t>
            </w:r>
            <w:r>
              <w:rPr>
                <w:rFonts w:ascii="Arial"/>
                <w:sz w:val="16"/>
              </w:rPr>
              <w:t>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CF16B17" w14:textId="77777777" w:rsidR="009A04D1" w:rsidRDefault="009A04D1"/>
        </w:tc>
      </w:tr>
    </w:tbl>
    <w:p w14:paraId="244740A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EF1E" w14:textId="77777777" w:rsidR="00766AFA" w:rsidRDefault="00766AFA" w:rsidP="00B26900">
      <w:pPr>
        <w:spacing w:after="0" w:line="240" w:lineRule="auto"/>
      </w:pPr>
      <w:r>
        <w:separator/>
      </w:r>
    </w:p>
  </w:endnote>
  <w:endnote w:type="continuationSeparator" w:id="0">
    <w:p w14:paraId="5B10F97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9E950A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E799" w14:textId="77777777" w:rsidR="00766AFA" w:rsidRDefault="00766AFA" w:rsidP="00B26900">
      <w:pPr>
        <w:spacing w:after="0" w:line="240" w:lineRule="auto"/>
      </w:pPr>
      <w:r>
        <w:separator/>
      </w:r>
    </w:p>
  </w:footnote>
  <w:footnote w:type="continuationSeparator" w:id="0">
    <w:p w14:paraId="69C6993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7C5" w14:textId="5B76FFD7" w:rsidR="003A4BC5" w:rsidRDefault="003A4BC5" w:rsidP="003A4BC5">
    <w:pPr>
      <w:pStyle w:val="Header"/>
      <w:ind w:left="4513" w:hanging="4513"/>
      <w:rPr>
        <w:lang w:val="en-US"/>
      </w:rPr>
    </w:pPr>
    <w:r>
      <w:t>OECD Template #23-4: Corrosive to metals</w:t>
    </w:r>
    <w:r>
      <w:rPr>
        <w:i/>
      </w:rPr>
      <w:t xml:space="preserve"> (Version [6.1]</w:t>
    </w:r>
    <w:proofErr w:type="gramStart"/>
    <w:r>
      <w:rPr>
        <w:i/>
      </w:rPr>
      <w:t>-[</w:t>
    </w:r>
    <w:proofErr w:type="gramEnd"/>
    <w:r w:rsidR="002A25BF">
      <w:rPr>
        <w:i/>
      </w:rPr>
      <w:t>July 2023</w:t>
    </w:r>
    <w:r>
      <w:rPr>
        <w:i/>
      </w:rPr>
      <w:t>])</w:t>
    </w:r>
  </w:p>
  <w:p w14:paraId="3ADA787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3855983"/>
    <w:multiLevelType w:val="multilevel"/>
    <w:tmpl w:val="71FE8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497251">
    <w:abstractNumId w:val="12"/>
  </w:num>
  <w:num w:numId="2" w16cid:durableId="347099349">
    <w:abstractNumId w:val="0"/>
  </w:num>
  <w:num w:numId="3" w16cid:durableId="2143116160">
    <w:abstractNumId w:val="10"/>
  </w:num>
  <w:num w:numId="4" w16cid:durableId="936595601">
    <w:abstractNumId w:val="17"/>
  </w:num>
  <w:num w:numId="5" w16cid:durableId="1788545225">
    <w:abstractNumId w:val="5"/>
  </w:num>
  <w:num w:numId="6" w16cid:durableId="610087361">
    <w:abstractNumId w:val="18"/>
  </w:num>
  <w:num w:numId="7" w16cid:durableId="1539203693">
    <w:abstractNumId w:val="9"/>
  </w:num>
  <w:num w:numId="8" w16cid:durableId="141897959">
    <w:abstractNumId w:val="15"/>
  </w:num>
  <w:num w:numId="9" w16cid:durableId="191698680">
    <w:abstractNumId w:val="19"/>
  </w:num>
  <w:num w:numId="10" w16cid:durableId="552548345">
    <w:abstractNumId w:val="21"/>
  </w:num>
  <w:num w:numId="11" w16cid:durableId="1455059407">
    <w:abstractNumId w:val="1"/>
  </w:num>
  <w:num w:numId="12" w16cid:durableId="1826970858">
    <w:abstractNumId w:val="8"/>
  </w:num>
  <w:num w:numId="13" w16cid:durableId="511724638">
    <w:abstractNumId w:val="7"/>
  </w:num>
  <w:num w:numId="14" w16cid:durableId="493565565">
    <w:abstractNumId w:val="16"/>
  </w:num>
  <w:num w:numId="15" w16cid:durableId="1971326483">
    <w:abstractNumId w:val="20"/>
  </w:num>
  <w:num w:numId="16" w16cid:durableId="1028145849">
    <w:abstractNumId w:val="14"/>
  </w:num>
  <w:num w:numId="17" w16cid:durableId="337974491">
    <w:abstractNumId w:val="3"/>
  </w:num>
  <w:num w:numId="18" w16cid:durableId="1984652477">
    <w:abstractNumId w:val="4"/>
  </w:num>
  <w:num w:numId="19" w16cid:durableId="450636121">
    <w:abstractNumId w:val="2"/>
  </w:num>
  <w:num w:numId="20" w16cid:durableId="396705049">
    <w:abstractNumId w:val="11"/>
  </w:num>
  <w:num w:numId="21" w16cid:durableId="788008667">
    <w:abstractNumId w:val="13"/>
  </w:num>
  <w:num w:numId="22" w16cid:durableId="7663778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215D570CF3317D8F71C383811DB53C045DDDFECD6337BFB50AD684C0D948EF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25BF"/>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4D1"/>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98FDA"/>
  <w15:docId w15:val="{23DB211A-5EBB-43D9-B24C-9746A7E9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8723</Words>
  <Characters>49725</Characters>
  <Application>Microsoft Office Word</Application>
  <DocSecurity>0</DocSecurity>
  <Lines>414</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2023-07-17T04:37:00Z</dcterms:created>
  <dcterms:modified xsi:type="dcterms:W3CDTF">2023-07-17T04:37:00Z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D215D570CF3317D8F71C383811DB53C045DDDFECD6337BFB50AD684C0D948EF0</vt:lpwstr>
  </property>
  <property fmtid="{D5CDD505-2E9C-101B-9397-08002B2CF9AE}" pid="3" name="OecdDocumentCoteLangHash">
    <vt:lpwstr/>
  </property>
</Properties>
</file>